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keepNext/>
        <w:keepLines/>
        <w:autoSpaceDE/>
        <w:autoSpaceDN/>
        <w:rPr>
          <w:color w:val="000000"/>
          <w:lang w:val="en-US" w:eastAsia="en-US" w:bidi="en-US"/>
        </w:rPr>
      </w:pPr>
      <w:r>
        <w:rPr>
          <w:color w:val="000000"/>
          <w:lang w:val="en-US" w:eastAsia="en-US" w:bidi="en-US"/>
        </w:rPr>
        <w:t>成都市 2021 年“百佳”商家招牌报名表</w:t>
      </w:r>
    </w:p>
    <w:tbl>
      <w:tblPr>
        <w:tblStyle w:val="6"/>
        <w:tblpPr w:leftFromText="180" w:rightFromText="180" w:vertAnchor="text" w:horzAnchor="page" w:tblpX="1284" w:tblpY="262"/>
        <w:tblOverlap w:val="never"/>
        <w:tblW w:w="914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86"/>
        <w:gridCol w:w="1874"/>
        <w:gridCol w:w="1535"/>
        <w:gridCol w:w="2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2886" w:type="dxa"/>
          </w:tcPr>
          <w:p>
            <w:pPr>
              <w:pStyle w:val="10"/>
              <w:spacing w:before="79"/>
              <w:ind w:left="99"/>
              <w:rPr>
                <w:rFonts w:asciiTheme="minorEastAsia" w:hAnsiTheme="minorEastAsia" w:eastAsia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/>
              </w:rPr>
              <w:t>店铺名称</w:t>
            </w:r>
          </w:p>
        </w:tc>
        <w:tc>
          <w:tcPr>
            <w:tcW w:w="6263" w:type="dxa"/>
            <w:gridSpan w:val="3"/>
          </w:tcPr>
          <w:p>
            <w:pPr>
              <w:pStyle w:val="1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2886" w:type="dxa"/>
          </w:tcPr>
          <w:p>
            <w:pPr>
              <w:pStyle w:val="10"/>
              <w:spacing w:before="79"/>
              <w:ind w:left="99"/>
              <w:rPr>
                <w:rFonts w:asciiTheme="minorEastAsia" w:hAnsiTheme="minorEastAsia" w:eastAsia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/>
              </w:rPr>
              <w:t>商家名称</w:t>
            </w:r>
          </w:p>
          <w:p>
            <w:pPr>
              <w:pStyle w:val="10"/>
              <w:spacing w:before="79"/>
              <w:ind w:left="99"/>
              <w:rPr>
                <w:rFonts w:asciiTheme="minorEastAsia" w:hAnsiTheme="minorEastAsia" w:eastAsia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/>
              </w:rPr>
              <w:t>（营业执照上的名称）</w:t>
            </w:r>
          </w:p>
        </w:tc>
        <w:tc>
          <w:tcPr>
            <w:tcW w:w="6263" w:type="dxa"/>
            <w:gridSpan w:val="3"/>
          </w:tcPr>
          <w:p>
            <w:pPr>
              <w:pStyle w:val="1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2886" w:type="dxa"/>
          </w:tcPr>
          <w:p>
            <w:pPr>
              <w:pStyle w:val="10"/>
              <w:spacing w:before="45"/>
              <w:ind w:left="99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商家负责人姓名</w:t>
            </w:r>
          </w:p>
        </w:tc>
        <w:tc>
          <w:tcPr>
            <w:tcW w:w="1874" w:type="dxa"/>
          </w:tcPr>
          <w:p>
            <w:pPr>
              <w:pStyle w:val="1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35" w:type="dxa"/>
          </w:tcPr>
          <w:p>
            <w:pPr>
              <w:pStyle w:val="10"/>
              <w:spacing w:before="45"/>
              <w:ind w:left="97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联系电话</w:t>
            </w:r>
          </w:p>
        </w:tc>
        <w:tc>
          <w:tcPr>
            <w:tcW w:w="2854" w:type="dxa"/>
          </w:tcPr>
          <w:p>
            <w:pPr>
              <w:pStyle w:val="1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86" w:type="dxa"/>
          </w:tcPr>
          <w:p>
            <w:pPr>
              <w:pStyle w:val="10"/>
              <w:spacing w:before="27"/>
              <w:ind w:left="99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店铺地理位置</w:t>
            </w:r>
          </w:p>
        </w:tc>
        <w:tc>
          <w:tcPr>
            <w:tcW w:w="6263" w:type="dxa"/>
            <w:gridSpan w:val="3"/>
          </w:tcPr>
          <w:p>
            <w:pPr>
              <w:pStyle w:val="10"/>
              <w:spacing w:before="27"/>
              <w:ind w:firstLine="960" w:firstLineChars="40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区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4"/>
                <w:szCs w:val="24"/>
                <w:lang w:val="en-US"/>
              </w:rPr>
              <w:t xml:space="preserve">  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/>
              </w:rPr>
              <w:t xml:space="preserve">街道 </w:t>
            </w:r>
            <w:r>
              <w:rPr>
                <w:rFonts w:asciiTheme="minorEastAsia" w:hAnsiTheme="minorEastAsia" w:eastAsiaTheme="minorEastAsia"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路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</w:trPr>
        <w:tc>
          <w:tcPr>
            <w:tcW w:w="2886" w:type="dxa"/>
          </w:tcPr>
          <w:p>
            <w:pPr>
              <w:pStyle w:val="10"/>
              <w:spacing w:before="45"/>
              <w:ind w:left="99"/>
              <w:rPr>
                <w:rFonts w:asciiTheme="minorEastAsia" w:hAnsiTheme="minorEastAsia" w:eastAsia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/>
              </w:rPr>
              <w:t>招牌类型</w:t>
            </w:r>
          </w:p>
        </w:tc>
        <w:tc>
          <w:tcPr>
            <w:tcW w:w="6263" w:type="dxa"/>
            <w:gridSpan w:val="3"/>
          </w:tcPr>
          <w:p>
            <w:pPr>
              <w:pStyle w:val="1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pacing w:val="7"/>
                <w:sz w:val="24"/>
                <w:szCs w:val="24"/>
              </w:rPr>
              <w:t>楼宇名称类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Theme="minorEastAsia" w:hAnsiTheme="minorEastAsia" w:eastAsiaTheme="minorEastAsia"/>
                <w:spacing w:val="7"/>
                <w:sz w:val="24"/>
                <w:szCs w:val="24"/>
              </w:rPr>
              <w:t>商家招牌类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Theme="minorEastAsia" w:hAnsiTheme="minorEastAsia" w:eastAsiaTheme="minorEastAsia"/>
                <w:spacing w:val="7"/>
                <w:sz w:val="24"/>
                <w:szCs w:val="24"/>
              </w:rPr>
              <w:t>老字号</w:t>
            </w:r>
            <w:r>
              <w:rPr>
                <w:rFonts w:asciiTheme="minorEastAsia" w:hAnsiTheme="minorEastAsia" w:eastAsiaTheme="minorEastAsia"/>
                <w:spacing w:val="20"/>
                <w:sz w:val="24"/>
                <w:szCs w:val="24"/>
              </w:rPr>
              <w:t>招牌类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□</w:t>
            </w:r>
          </w:p>
          <w:p>
            <w:pPr>
              <w:pStyle w:val="1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pacing w:val="20"/>
                <w:sz w:val="24"/>
                <w:szCs w:val="24"/>
              </w:rPr>
              <w:t>落地式招牌类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Theme="minorEastAsia" w:hAnsiTheme="minorEastAsia" w:eastAsiaTheme="minorEastAsia"/>
                <w:spacing w:val="20"/>
                <w:sz w:val="24"/>
                <w:szCs w:val="24"/>
              </w:rPr>
              <w:t>连锁企业招牌类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886" w:type="dxa"/>
          </w:tcPr>
          <w:p>
            <w:pPr>
              <w:pStyle w:val="10"/>
              <w:spacing w:before="27"/>
              <w:ind w:left="99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店铺类型</w:t>
            </w:r>
          </w:p>
        </w:tc>
        <w:tc>
          <w:tcPr>
            <w:tcW w:w="6263" w:type="dxa"/>
            <w:gridSpan w:val="3"/>
          </w:tcPr>
          <w:p>
            <w:pPr>
              <w:pStyle w:val="10"/>
              <w:tabs>
                <w:tab w:val="left" w:pos="1803"/>
              </w:tabs>
              <w:spacing w:before="27"/>
              <w:ind w:left="97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pacing w:val="7"/>
                <w:sz w:val="24"/>
                <w:szCs w:val="24"/>
              </w:rPr>
              <w:t>一层底商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EastAsia" w:hAnsiTheme="minorEastAsia" w:eastAsiaTheme="minorEastAsia"/>
                <w:spacing w:val="7"/>
                <w:sz w:val="24"/>
                <w:szCs w:val="24"/>
              </w:rPr>
              <w:tab/>
            </w:r>
            <w:r>
              <w:rPr>
                <w:rFonts w:hint="eastAsia" w:asciiTheme="minorEastAsia" w:hAnsiTheme="minorEastAsia" w:eastAsiaTheme="minorEastAsia"/>
                <w:spacing w:val="7"/>
                <w:sz w:val="24"/>
                <w:szCs w:val="24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asciiTheme="minorEastAsia" w:hAnsiTheme="minorEastAsia" w:eastAsiaTheme="minorEastAsia"/>
                <w:spacing w:val="7"/>
                <w:sz w:val="24"/>
                <w:szCs w:val="24"/>
              </w:rPr>
              <w:t>建筑底部多层为同一单位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2886" w:type="dxa"/>
          </w:tcPr>
          <w:p>
            <w:pPr>
              <w:pStyle w:val="10"/>
              <w:spacing w:before="27"/>
              <w:ind w:left="99"/>
              <w:rPr>
                <w:rFonts w:asciiTheme="minorEastAsia" w:hAnsiTheme="minorEastAsia" w:eastAsia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/>
              </w:rPr>
              <w:t>店铺所属业态</w:t>
            </w:r>
          </w:p>
        </w:tc>
        <w:tc>
          <w:tcPr>
            <w:tcW w:w="6263" w:type="dxa"/>
            <w:gridSpan w:val="3"/>
          </w:tcPr>
          <w:p>
            <w:pPr>
              <w:jc w:val="both"/>
              <w:rPr>
                <w:rFonts w:cs="宋体" w:asciiTheme="minorEastAsia" w:hAnsiTheme="minorEastAsia" w:eastAsiaTheme="minorEastAsia"/>
                <w:spacing w:val="7"/>
                <w:sz w:val="24"/>
                <w:szCs w:val="24"/>
                <w:lang w:val="en-US"/>
              </w:rPr>
            </w:pPr>
            <w:r>
              <w:rPr>
                <w:rFonts w:hint="eastAsia" w:cs="宋体" w:asciiTheme="minorEastAsia" w:hAnsiTheme="minorEastAsia" w:eastAsiaTheme="minorEastAsia"/>
                <w:spacing w:val="7"/>
                <w:sz w:val="24"/>
                <w:szCs w:val="24"/>
                <w:lang w:val="en-US"/>
              </w:rPr>
              <w:t>餐饮类</w:t>
            </w:r>
            <w:r>
              <w:rPr>
                <w:rFonts w:cs="宋体" w:asciiTheme="minorEastAsia" w:hAnsiTheme="minorEastAsia" w:eastAsiaTheme="minorEastAsia"/>
                <w:spacing w:val="7"/>
                <w:sz w:val="24"/>
                <w:szCs w:val="24"/>
                <w:lang w:val="en-US"/>
              </w:rPr>
              <w:t>□</w:t>
            </w:r>
            <w:r>
              <w:rPr>
                <w:rFonts w:hint="eastAsia" w:cs="宋体" w:asciiTheme="minorEastAsia" w:hAnsiTheme="minorEastAsia" w:eastAsiaTheme="minorEastAsia"/>
                <w:spacing w:val="7"/>
                <w:sz w:val="24"/>
                <w:szCs w:val="24"/>
                <w:lang w:val="en-US"/>
              </w:rPr>
              <w:t xml:space="preserve">        服装类</w:t>
            </w:r>
            <w:r>
              <w:rPr>
                <w:rFonts w:cs="宋体" w:asciiTheme="minorEastAsia" w:hAnsiTheme="minorEastAsia" w:eastAsiaTheme="minorEastAsia"/>
                <w:spacing w:val="7"/>
                <w:sz w:val="24"/>
                <w:szCs w:val="24"/>
                <w:lang w:val="en-US"/>
              </w:rPr>
              <w:t>□</w:t>
            </w:r>
            <w:r>
              <w:rPr>
                <w:rFonts w:hint="eastAsia" w:cs="宋体" w:asciiTheme="minorEastAsia" w:hAnsiTheme="minorEastAsia" w:eastAsiaTheme="minorEastAsia"/>
                <w:spacing w:val="7"/>
                <w:sz w:val="24"/>
                <w:szCs w:val="24"/>
                <w:lang w:val="en-US"/>
              </w:rPr>
              <w:t xml:space="preserve">      娱乐休闲类</w:t>
            </w:r>
            <w:r>
              <w:rPr>
                <w:rFonts w:cs="宋体" w:asciiTheme="minorEastAsia" w:hAnsiTheme="minorEastAsia" w:eastAsiaTheme="minorEastAsia"/>
                <w:spacing w:val="7"/>
                <w:sz w:val="24"/>
                <w:szCs w:val="24"/>
                <w:lang w:val="en-US"/>
              </w:rPr>
              <w:t>□</w:t>
            </w:r>
            <w:r>
              <w:rPr>
                <w:rFonts w:hint="eastAsia" w:cs="宋体" w:asciiTheme="minorEastAsia" w:hAnsiTheme="minorEastAsia" w:eastAsiaTheme="minorEastAsia"/>
                <w:spacing w:val="7"/>
                <w:sz w:val="24"/>
                <w:szCs w:val="24"/>
                <w:lang w:val="en-US"/>
              </w:rPr>
              <w:t xml:space="preserve"> </w:t>
            </w:r>
          </w:p>
          <w:p>
            <w:pPr>
              <w:pStyle w:val="10"/>
              <w:tabs>
                <w:tab w:val="left" w:pos="1803"/>
              </w:tabs>
              <w:spacing w:before="27"/>
              <w:rPr>
                <w:rFonts w:asciiTheme="minorEastAsia" w:hAnsiTheme="minorEastAsia" w:eastAsiaTheme="minorEastAsia"/>
                <w:spacing w:val="7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spacing w:val="7"/>
                <w:sz w:val="24"/>
                <w:szCs w:val="24"/>
                <w:lang w:val="en-US"/>
              </w:rPr>
              <w:t>文创、书店类</w:t>
            </w:r>
            <w:r>
              <w:rPr>
                <w:rFonts w:asciiTheme="minorEastAsia" w:hAnsiTheme="minorEastAsia" w:eastAsiaTheme="minorEastAsia"/>
                <w:spacing w:val="7"/>
                <w:sz w:val="24"/>
                <w:szCs w:val="24"/>
                <w:lang w:val="en-US"/>
              </w:rPr>
              <w:t>□</w:t>
            </w:r>
            <w:r>
              <w:rPr>
                <w:rFonts w:hint="eastAsia" w:asciiTheme="minorEastAsia" w:hAnsiTheme="minorEastAsia" w:eastAsiaTheme="minorEastAsia"/>
                <w:spacing w:val="7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EastAsia" w:hAnsiTheme="minorEastAsia" w:eastAsiaTheme="minorEastAsia"/>
                <w:spacing w:val="7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pacing w:val="7"/>
                <w:sz w:val="24"/>
                <w:szCs w:val="24"/>
                <w:lang w:val="en-US"/>
              </w:rPr>
              <w:t>零售、生活类</w:t>
            </w:r>
            <w:r>
              <w:rPr>
                <w:rFonts w:asciiTheme="minorEastAsia" w:hAnsiTheme="minorEastAsia" w:eastAsiaTheme="minorEastAsia"/>
                <w:spacing w:val="7"/>
                <w:sz w:val="24"/>
                <w:szCs w:val="24"/>
                <w:lang w:val="en-US"/>
              </w:rPr>
              <w:t xml:space="preserve">□       </w:t>
            </w:r>
            <w:r>
              <w:rPr>
                <w:rFonts w:hint="eastAsia" w:asciiTheme="minorEastAsia" w:hAnsiTheme="minorEastAsia" w:eastAsiaTheme="minorEastAsia"/>
                <w:spacing w:val="7"/>
                <w:sz w:val="24"/>
                <w:szCs w:val="24"/>
                <w:lang w:val="en-US"/>
              </w:rPr>
              <w:t>其他</w:t>
            </w:r>
            <w:r>
              <w:rPr>
                <w:rFonts w:asciiTheme="minorEastAsia" w:hAnsiTheme="minorEastAsia" w:eastAsiaTheme="minorEastAsia"/>
                <w:spacing w:val="7"/>
                <w:sz w:val="24"/>
                <w:szCs w:val="24"/>
                <w:lang w:val="en-US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0" w:hRule="atLeast"/>
        </w:trPr>
        <w:tc>
          <w:tcPr>
            <w:tcW w:w="9149" w:type="dxa"/>
            <w:gridSpan w:val="4"/>
          </w:tcPr>
          <w:p>
            <w:pPr>
              <w:pStyle w:val="10"/>
              <w:spacing w:before="1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店铺及招牌简介（2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00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字以内）</w:t>
            </w:r>
          </w:p>
          <w:p>
            <w:pPr>
              <w:pStyle w:val="10"/>
              <w:spacing w:before="1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pStyle w:val="10"/>
              <w:numPr>
                <w:ilvl w:val="0"/>
                <w:numId w:val="1"/>
              </w:numPr>
              <w:spacing w:before="3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请说明店铺的经营业务；</w:t>
            </w:r>
          </w:p>
          <w:p>
            <w:pPr>
              <w:pStyle w:val="10"/>
              <w:numPr>
                <w:ilvl w:val="0"/>
                <w:numId w:val="1"/>
              </w:numPr>
              <w:spacing w:before="3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招牌的大小（具体尺寸描述），包括店招上的文字高度；</w:t>
            </w:r>
          </w:p>
          <w:p>
            <w:pPr>
              <w:pStyle w:val="10"/>
              <w:numPr>
                <w:ilvl w:val="0"/>
                <w:numId w:val="1"/>
              </w:numPr>
              <w:spacing w:before="3"/>
              <w:ind w:left="0" w:leftChars="0" w:firstLine="0" w:firstLineChars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招牌的主要材质；</w:t>
            </w:r>
          </w:p>
          <w:p>
            <w:pPr>
              <w:pStyle w:val="10"/>
              <w:numPr>
                <w:ilvl w:val="0"/>
                <w:numId w:val="1"/>
              </w:numPr>
              <w:spacing w:before="3"/>
              <w:ind w:left="0" w:leftChars="0" w:firstLine="0" w:firstLineChars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招牌维护保养周期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说明。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7" w:hRule="atLeast"/>
        </w:trPr>
        <w:tc>
          <w:tcPr>
            <w:tcW w:w="9149" w:type="dxa"/>
            <w:gridSpan w:val="4"/>
          </w:tcPr>
          <w:p>
            <w:pPr>
              <w:pStyle w:val="10"/>
              <w:spacing w:before="1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提交材料清单：</w:t>
            </w:r>
          </w:p>
          <w:p>
            <w:pPr>
              <w:pStyle w:val="10"/>
              <w:numPr>
                <w:numId w:val="0"/>
              </w:numPr>
              <w:tabs>
                <w:tab w:val="left" w:pos="701"/>
              </w:tabs>
              <w:spacing w:before="3" w:line="242" w:lineRule="auto"/>
              <w:ind w:right="84" w:rightChars="0" w:firstLine="248" w:firstLineChars="10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sz w:val="24"/>
                <w:szCs w:val="24"/>
                <w:lang w:val="en-US" w:eastAsia="zh-CN"/>
              </w:rPr>
              <w:t>1.</w:t>
            </w:r>
            <w:r>
              <w:rPr>
                <w:rFonts w:asciiTheme="minorEastAsia" w:hAnsiTheme="minorEastAsia" w:eastAsiaTheme="minorEastAsia"/>
                <w:spacing w:val="4"/>
                <w:sz w:val="24"/>
                <w:szCs w:val="24"/>
              </w:rPr>
              <w:t>营业执照</w:t>
            </w:r>
            <w:r>
              <w:rPr>
                <w:rFonts w:hint="eastAsia" w:asciiTheme="minorEastAsia" w:hAnsiTheme="minorEastAsia" w:eastAsiaTheme="minorEastAsia"/>
                <w:spacing w:val="4"/>
                <w:sz w:val="24"/>
                <w:szCs w:val="24"/>
                <w:lang w:val="en-US"/>
              </w:rPr>
              <w:t>照片或扫描件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；</w:t>
            </w:r>
          </w:p>
          <w:p>
            <w:pPr>
              <w:pStyle w:val="10"/>
              <w:numPr>
                <w:numId w:val="0"/>
              </w:numPr>
              <w:tabs>
                <w:tab w:val="left" w:pos="701"/>
              </w:tabs>
              <w:spacing w:before="3" w:line="242" w:lineRule="auto"/>
              <w:ind w:leftChars="0" w:right="84" w:rightChars="0" w:firstLine="248" w:firstLineChars="10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sz w:val="24"/>
                <w:szCs w:val="24"/>
                <w:lang w:val="en-US" w:eastAsia="zh-CN"/>
              </w:rPr>
              <w:t>2.</w:t>
            </w:r>
            <w:r>
              <w:rPr>
                <w:rFonts w:asciiTheme="minorEastAsia" w:hAnsiTheme="minorEastAsia" w:eastAsiaTheme="minorEastAsia"/>
                <w:spacing w:val="4"/>
                <w:sz w:val="24"/>
                <w:szCs w:val="24"/>
              </w:rPr>
              <w:t>招牌及</w:t>
            </w:r>
            <w:r>
              <w:rPr>
                <w:rFonts w:hint="eastAsia" w:asciiTheme="minorEastAsia" w:hAnsiTheme="minorEastAsia" w:eastAsiaTheme="minorEastAsia"/>
                <w:spacing w:val="4"/>
                <w:sz w:val="24"/>
                <w:szCs w:val="24"/>
              </w:rPr>
              <w:t>整体门头、所在</w:t>
            </w:r>
            <w:r>
              <w:rPr>
                <w:rFonts w:asciiTheme="minorEastAsia" w:hAnsiTheme="minorEastAsia" w:eastAsiaTheme="minorEastAsia"/>
                <w:spacing w:val="4"/>
                <w:sz w:val="24"/>
                <w:szCs w:val="24"/>
              </w:rPr>
              <w:t>建筑</w:t>
            </w:r>
            <w:r>
              <w:rPr>
                <w:rFonts w:hint="eastAsia" w:asciiTheme="minorEastAsia" w:hAnsiTheme="minorEastAsia" w:eastAsiaTheme="minorEastAsia"/>
                <w:spacing w:val="4"/>
                <w:sz w:val="24"/>
                <w:szCs w:val="24"/>
              </w:rPr>
              <w:t>的</w:t>
            </w:r>
            <w:r>
              <w:rPr>
                <w:rFonts w:asciiTheme="minorEastAsia" w:hAnsiTheme="minorEastAsia" w:eastAsiaTheme="minorEastAsia"/>
                <w:spacing w:val="4"/>
                <w:sz w:val="24"/>
                <w:szCs w:val="24"/>
              </w:rPr>
              <w:t>日景、夜景照片</w:t>
            </w:r>
            <w:r>
              <w:rPr>
                <w:rFonts w:hint="eastAsia" w:asciiTheme="minorEastAsia" w:hAnsiTheme="minorEastAsia" w:eastAsiaTheme="minorEastAsia"/>
                <w:spacing w:val="4"/>
                <w:sz w:val="24"/>
                <w:szCs w:val="24"/>
                <w:lang w:val="en-US"/>
              </w:rPr>
              <w:t>各1张</w:t>
            </w:r>
            <w:r>
              <w:rPr>
                <w:rFonts w:asciiTheme="minorEastAsia" w:hAnsiTheme="minorEastAsia" w:eastAsiaTheme="minorEastAsia"/>
                <w:spacing w:val="4"/>
                <w:sz w:val="24"/>
                <w:szCs w:val="24"/>
              </w:rPr>
              <w:t>（所提交照片能清楚反映招牌所在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立面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、门头的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整体面貌）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；</w:t>
            </w:r>
          </w:p>
          <w:p>
            <w:pPr>
              <w:pStyle w:val="10"/>
              <w:numPr>
                <w:ilvl w:val="0"/>
                <w:numId w:val="2"/>
              </w:numPr>
              <w:tabs>
                <w:tab w:val="left" w:pos="701"/>
              </w:tabs>
              <w:spacing w:before="3" w:line="242" w:lineRule="auto"/>
              <w:ind w:right="84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 3</w:t>
            </w:r>
            <w:r>
              <w:rPr>
                <w:rFonts w:hint="eastAsia" w:asciiTheme="minorEastAsia" w:hAnsiTheme="minorEastAsia" w:eastAsiaTheme="minorEastAsia"/>
                <w:spacing w:val="4"/>
                <w:sz w:val="24"/>
                <w:szCs w:val="24"/>
                <w:lang w:val="en-US" w:eastAsia="zh-CN"/>
              </w:rPr>
              <w:t>.</w:t>
            </w:r>
            <w:r>
              <w:rPr>
                <w:rFonts w:asciiTheme="minorEastAsia" w:hAnsiTheme="minorEastAsia" w:eastAsiaTheme="minorEastAsia"/>
                <w:spacing w:val="4"/>
                <w:sz w:val="24"/>
                <w:szCs w:val="24"/>
              </w:rPr>
              <w:t>招牌</w:t>
            </w:r>
            <w:r>
              <w:rPr>
                <w:rFonts w:hint="eastAsia" w:asciiTheme="minorEastAsia" w:hAnsiTheme="minorEastAsia" w:eastAsiaTheme="minorEastAsia"/>
                <w:spacing w:val="4"/>
                <w:sz w:val="24"/>
                <w:szCs w:val="24"/>
              </w:rPr>
              <w:t>特写的</w:t>
            </w:r>
            <w:r>
              <w:rPr>
                <w:rFonts w:asciiTheme="minorEastAsia" w:hAnsiTheme="minorEastAsia" w:eastAsiaTheme="minorEastAsia"/>
                <w:spacing w:val="4"/>
                <w:sz w:val="24"/>
                <w:szCs w:val="24"/>
              </w:rPr>
              <w:t>日景、夜景照片</w:t>
            </w:r>
            <w:r>
              <w:rPr>
                <w:rFonts w:hint="eastAsia" w:asciiTheme="minorEastAsia" w:hAnsiTheme="minorEastAsia" w:eastAsiaTheme="minorEastAsia"/>
                <w:spacing w:val="4"/>
                <w:sz w:val="24"/>
                <w:szCs w:val="24"/>
                <w:lang w:val="en-US"/>
              </w:rPr>
              <w:t>各1张</w:t>
            </w:r>
            <w:r>
              <w:rPr>
                <w:rFonts w:asciiTheme="minorEastAsia" w:hAnsiTheme="minorEastAsia" w:eastAsiaTheme="minorEastAsia"/>
                <w:spacing w:val="4"/>
                <w:sz w:val="24"/>
                <w:szCs w:val="24"/>
              </w:rPr>
              <w:t>（所提交照片能清楚反映招牌细节，确保提供一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张照片正立面照片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，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/>
              </w:rPr>
              <w:t>招牌无遮挡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）</w:t>
            </w:r>
            <w:r>
              <w:rPr>
                <w:rFonts w:asciiTheme="minorEastAsia" w:hAnsiTheme="minorEastAsia" w:eastAsiaTheme="minorEastAsia"/>
                <w:spacing w:val="4"/>
                <w:sz w:val="24"/>
                <w:szCs w:val="24"/>
              </w:rPr>
              <w:t>；</w:t>
            </w:r>
          </w:p>
          <w:p>
            <w:pPr>
              <w:pStyle w:val="10"/>
              <w:numPr>
                <w:ilvl w:val="0"/>
                <w:numId w:val="2"/>
              </w:numPr>
              <w:tabs>
                <w:tab w:val="left" w:pos="701"/>
              </w:tabs>
              <w:spacing w:before="3" w:line="242" w:lineRule="auto"/>
              <w:ind w:right="84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 4.</w:t>
            </w:r>
            <w:r>
              <w:rPr>
                <w:rFonts w:asciiTheme="minorEastAsia" w:hAnsiTheme="minorEastAsia" w:eastAsiaTheme="minorEastAsia"/>
                <w:spacing w:val="4"/>
                <w:sz w:val="24"/>
                <w:szCs w:val="24"/>
              </w:rPr>
              <w:t>安全评估证明，包含招牌结构设计图等，应当由相应的设计单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位盖有施工处图章。</w:t>
            </w:r>
          </w:p>
          <w:p>
            <w:pPr>
              <w:pStyle w:val="10"/>
              <w:spacing w:before="9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pStyle w:val="10"/>
              <w:ind w:left="99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备注：</w:t>
            </w:r>
          </w:p>
          <w:p>
            <w:pPr>
              <w:pStyle w:val="10"/>
              <w:numPr>
                <w:numId w:val="0"/>
              </w:numPr>
              <w:ind w:left="99" w:leftChars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1.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请如实填写各项信息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；</w:t>
            </w:r>
          </w:p>
          <w:p>
            <w:pPr>
              <w:pStyle w:val="10"/>
              <w:numPr>
                <w:numId w:val="0"/>
              </w:numPr>
              <w:ind w:left="99" w:leftChars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2.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照片文件应为 jpg 格式，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每张照片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大小不低于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/>
              </w:rPr>
              <w:t>3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MB，提供照片数量不限；</w:t>
            </w:r>
          </w:p>
          <w:p>
            <w:pPr>
              <w:pStyle w:val="10"/>
              <w:numPr>
                <w:numId w:val="0"/>
              </w:numPr>
              <w:tabs>
                <w:tab w:val="left" w:pos="460"/>
              </w:tabs>
              <w:spacing w:before="2"/>
              <w:ind w:left="98" w:leftChars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2"/>
                <w:sz w:val="24"/>
                <w:szCs w:val="24"/>
                <w:lang w:val="en-US" w:eastAsia="zh-CN"/>
              </w:rPr>
              <w:t>3.</w:t>
            </w:r>
            <w:r>
              <w:rPr>
                <w:rFonts w:asciiTheme="minorEastAsia" w:hAnsiTheme="minorEastAsia" w:eastAsiaTheme="minorEastAsia"/>
                <w:spacing w:val="2"/>
                <w:sz w:val="24"/>
                <w:szCs w:val="24"/>
              </w:rPr>
              <w:t>请</w:t>
            </w:r>
            <w:r>
              <w:rPr>
                <w:rFonts w:hint="eastAsia" w:asciiTheme="minorEastAsia" w:hAnsiTheme="minorEastAsia" w:eastAsiaTheme="minorEastAsia"/>
                <w:spacing w:val="2"/>
                <w:sz w:val="24"/>
                <w:szCs w:val="24"/>
              </w:rPr>
              <w:t xml:space="preserve">于 </w:t>
            </w:r>
            <w:r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  <w:t>2021</w:t>
            </w:r>
            <w:r>
              <w:rPr>
                <w:rFonts w:asciiTheme="minorEastAsia" w:hAnsiTheme="minorEastAsia" w:eastAsiaTheme="minorEastAsia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b/>
                <w:bCs/>
                <w:spacing w:val="2"/>
                <w:sz w:val="24"/>
                <w:szCs w:val="24"/>
              </w:rPr>
              <w:t xml:space="preserve">年 </w:t>
            </w:r>
            <w:r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  <w:t>8</w:t>
            </w:r>
            <w:r>
              <w:rPr>
                <w:rFonts w:asciiTheme="minorEastAsia" w:hAnsiTheme="minorEastAsia" w:eastAsiaTheme="minorEastAsia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b/>
                <w:bCs/>
                <w:spacing w:val="2"/>
                <w:sz w:val="24"/>
                <w:szCs w:val="24"/>
              </w:rPr>
              <w:t xml:space="preserve">月 </w:t>
            </w:r>
            <w:r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  <w:t>20</w:t>
            </w:r>
            <w:r>
              <w:rPr>
                <w:rFonts w:asciiTheme="minorEastAsia" w:hAnsiTheme="minorEastAsia" w:eastAsiaTheme="minorEastAsia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b/>
                <w:bCs/>
                <w:spacing w:val="5"/>
                <w:sz w:val="24"/>
                <w:szCs w:val="24"/>
              </w:rPr>
              <w:t>日</w:t>
            </w:r>
            <w:r>
              <w:rPr>
                <w:rFonts w:asciiTheme="minorEastAsia" w:hAnsiTheme="minorEastAsia" w:eastAsiaTheme="minorEastAsia"/>
                <w:spacing w:val="5"/>
                <w:sz w:val="24"/>
                <w:szCs w:val="24"/>
              </w:rPr>
              <w:t>前，将参评作品申报表电子版及</w:t>
            </w:r>
            <w:r>
              <w:rPr>
                <w:rFonts w:hint="eastAsia" w:asciiTheme="minorEastAsia" w:hAnsiTheme="minorEastAsia" w:eastAsiaTheme="minorEastAsia"/>
                <w:spacing w:val="5"/>
                <w:sz w:val="24"/>
                <w:szCs w:val="24"/>
                <w:lang w:val="en-US"/>
              </w:rPr>
              <w:t>商家招牌照片</w:t>
            </w:r>
            <w:r>
              <w:rPr>
                <w:rFonts w:asciiTheme="minorEastAsia" w:hAnsiTheme="minorEastAsia" w:eastAsiaTheme="minorEastAsia"/>
                <w:spacing w:val="5"/>
                <w:sz w:val="24"/>
                <w:szCs w:val="24"/>
              </w:rPr>
              <w:t>发送至</w:t>
            </w:r>
          </w:p>
          <w:p>
            <w:pPr>
              <w:pStyle w:val="10"/>
              <w:ind w:left="99"/>
              <w:rPr>
                <w:rFonts w:asciiTheme="minorEastAsia" w:hAnsiTheme="minorEastAsia" w:eastAsia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/>
              </w:rPr>
              <w:t>scsggxh</w:t>
            </w:r>
            <w:r>
              <w:rPr>
                <w:rFonts w:asciiTheme="minorEastAsia" w:hAnsiTheme="minorEastAsia" w:eastAsiaTheme="minorEastAsia"/>
                <w:sz w:val="24"/>
                <w:szCs w:val="24"/>
                <w:lang w:val="en-US"/>
              </w:rPr>
              <w:t>@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/>
              </w:rPr>
              <w:t>188</w:t>
            </w:r>
            <w:r>
              <w:rPr>
                <w:rFonts w:asciiTheme="minorEastAsia" w:hAnsiTheme="minorEastAsia" w:eastAsiaTheme="minorEastAsia"/>
                <w:sz w:val="24"/>
                <w:szCs w:val="24"/>
                <w:lang w:val="en-US"/>
              </w:rPr>
              <w:t>.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/>
              </w:rPr>
              <w:t>com，邮件标题应为“百佳商家店招评选+</w:t>
            </w:r>
            <w:r>
              <w:rPr>
                <w:rFonts w:asciiTheme="minorEastAsia" w:hAnsiTheme="minorEastAsia" w:eastAsiaTheme="minorEastAsia"/>
                <w:sz w:val="24"/>
                <w:szCs w:val="24"/>
                <w:lang w:val="en-US"/>
              </w:rPr>
              <w:t>XXX（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/>
              </w:rPr>
              <w:t>商家店铺招牌名称</w:t>
            </w:r>
            <w:r>
              <w:rPr>
                <w:rFonts w:asciiTheme="minorEastAsia" w:hAnsiTheme="minorEastAsia" w:eastAsiaTheme="minorEastAsia"/>
                <w:sz w:val="24"/>
                <w:szCs w:val="24"/>
                <w:lang w:val="en-US"/>
              </w:rPr>
              <w:t>）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/>
              </w:rPr>
              <w:t>”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。</w:t>
            </w:r>
          </w:p>
        </w:tc>
      </w:tr>
    </w:tbl>
    <w:p>
      <w:pPr>
        <w:rPr>
          <w:rFonts w:asciiTheme="minorEastAsia" w:hAnsiTheme="minorEastAsia" w:eastAsiaTheme="minorEastAsia"/>
          <w:color w:val="000000"/>
          <w:sz w:val="24"/>
          <w:szCs w:val="24"/>
          <w:lang w:val="en-US"/>
        </w:rPr>
      </w:pPr>
    </w:p>
    <w:p>
      <w:pPr>
        <w:rPr>
          <w:rFonts w:asciiTheme="minorEastAsia" w:hAnsiTheme="minorEastAsia" w:eastAsiaTheme="minorEastAsia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/>
          <w:color w:val="000000"/>
          <w:sz w:val="24"/>
          <w:szCs w:val="24"/>
          <w:lang w:val="en-US"/>
        </w:rPr>
        <w:t>商家负责人签名：                            时间：</w:t>
      </w:r>
    </w:p>
    <w:p>
      <w:pPr>
        <w:rPr>
          <w:rFonts w:asciiTheme="minorEastAsia" w:hAnsiTheme="minorEastAsia" w:eastAsiaTheme="minorEastAsia"/>
          <w:sz w:val="24"/>
          <w:szCs w:val="24"/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蔡云汉天真娃娃书法字体">
    <w:altName w:val="微软雅黑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34E31"/>
    <w:multiLevelType w:val="singleLevel"/>
    <w:tmpl w:val="23034E3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ABF5DA2"/>
    <w:multiLevelType w:val="multilevel"/>
    <w:tmpl w:val="6ABF5DA2"/>
    <w:lvl w:ilvl="0" w:tentative="0">
      <w:start w:val="1"/>
      <w:numFmt w:val="decimal"/>
      <w:lvlText w:val="%1、"/>
      <w:lvlJc w:val="left"/>
      <w:pPr>
        <w:ind w:left="-119" w:hanging="383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338" w:hanging="420"/>
      </w:pPr>
    </w:lvl>
    <w:lvl w:ilvl="2" w:tentative="0">
      <w:start w:val="1"/>
      <w:numFmt w:val="lowerRoman"/>
      <w:lvlText w:val="%3."/>
      <w:lvlJc w:val="right"/>
      <w:pPr>
        <w:ind w:left="758" w:hanging="420"/>
      </w:pPr>
    </w:lvl>
    <w:lvl w:ilvl="3" w:tentative="0">
      <w:start w:val="1"/>
      <w:numFmt w:val="decimal"/>
      <w:lvlText w:val="%4."/>
      <w:lvlJc w:val="left"/>
      <w:pPr>
        <w:ind w:left="1178" w:hanging="420"/>
      </w:pPr>
    </w:lvl>
    <w:lvl w:ilvl="4" w:tentative="0">
      <w:start w:val="1"/>
      <w:numFmt w:val="lowerLetter"/>
      <w:lvlText w:val="%5)"/>
      <w:lvlJc w:val="left"/>
      <w:pPr>
        <w:ind w:left="1598" w:hanging="420"/>
      </w:pPr>
    </w:lvl>
    <w:lvl w:ilvl="5" w:tentative="0">
      <w:start w:val="1"/>
      <w:numFmt w:val="lowerRoman"/>
      <w:lvlText w:val="%6."/>
      <w:lvlJc w:val="right"/>
      <w:pPr>
        <w:ind w:left="2018" w:hanging="420"/>
      </w:pPr>
    </w:lvl>
    <w:lvl w:ilvl="6" w:tentative="0">
      <w:start w:val="1"/>
      <w:numFmt w:val="decimal"/>
      <w:lvlText w:val="%7."/>
      <w:lvlJc w:val="left"/>
      <w:pPr>
        <w:ind w:left="2438" w:hanging="420"/>
      </w:pPr>
    </w:lvl>
    <w:lvl w:ilvl="7" w:tentative="0">
      <w:start w:val="1"/>
      <w:numFmt w:val="lowerLetter"/>
      <w:lvlText w:val="%8)"/>
      <w:lvlJc w:val="left"/>
      <w:pPr>
        <w:ind w:left="2858" w:hanging="420"/>
      </w:pPr>
    </w:lvl>
    <w:lvl w:ilvl="8" w:tentative="0">
      <w:start w:val="1"/>
      <w:numFmt w:val="lowerRoman"/>
      <w:lvlText w:val="%9."/>
      <w:lvlJc w:val="right"/>
      <w:pPr>
        <w:ind w:left="327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E0"/>
    <w:rsid w:val="001D194E"/>
    <w:rsid w:val="00280EB1"/>
    <w:rsid w:val="0029110C"/>
    <w:rsid w:val="00464C8B"/>
    <w:rsid w:val="005B1794"/>
    <w:rsid w:val="006146E0"/>
    <w:rsid w:val="007526C3"/>
    <w:rsid w:val="008D021F"/>
    <w:rsid w:val="00A53F22"/>
    <w:rsid w:val="00A628C8"/>
    <w:rsid w:val="06007E90"/>
    <w:rsid w:val="0CDF2704"/>
    <w:rsid w:val="181B7C59"/>
    <w:rsid w:val="2DD86205"/>
    <w:rsid w:val="2F253C8F"/>
    <w:rsid w:val="461724F0"/>
    <w:rsid w:val="5A9063D9"/>
    <w:rsid w:val="75F2007D"/>
    <w:rsid w:val="7DC6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蔡云汉天真娃娃书法字体" w:hAnsi="蔡云汉天真娃娃书法字体" w:eastAsia="蔡云汉天真娃娃书法字体" w:cs="蔡云汉天真娃娃书法字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09"/>
      <w:outlineLvl w:val="0"/>
    </w:pPr>
    <w:rPr>
      <w:rFonts w:ascii="方正小标宋简体" w:hAnsi="方正小标宋简体" w:eastAsia="方正小标宋简体" w:cs="方正小标宋简体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671"/>
    </w:pPr>
    <w:rPr>
      <w:sz w:val="32"/>
      <w:szCs w:val="32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basedOn w:val="7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</w:rPr>
  </w:style>
  <w:style w:type="character" w:customStyle="1" w:styleId="11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2">
    <w:name w:val="页眉 字符"/>
    <w:basedOn w:val="7"/>
    <w:link w:val="5"/>
    <w:qFormat/>
    <w:uiPriority w:val="0"/>
    <w:rPr>
      <w:rFonts w:ascii="蔡云汉天真娃娃书法字体" w:hAnsi="蔡云汉天真娃娃书法字体" w:eastAsia="蔡云汉天真娃娃书法字体" w:cs="蔡云汉天真娃娃书法字体"/>
      <w:sz w:val="18"/>
      <w:szCs w:val="18"/>
      <w:lang w:val="zh-CN" w:bidi="zh-CN"/>
    </w:rPr>
  </w:style>
  <w:style w:type="character" w:customStyle="1" w:styleId="13">
    <w:name w:val="页脚 字符"/>
    <w:basedOn w:val="7"/>
    <w:link w:val="4"/>
    <w:qFormat/>
    <w:uiPriority w:val="0"/>
    <w:rPr>
      <w:rFonts w:ascii="蔡云汉天真娃娃书法字体" w:hAnsi="蔡云汉天真娃娃书法字体" w:eastAsia="蔡云汉天真娃娃书法字体" w:cs="蔡云汉天真娃娃书法字体"/>
      <w:sz w:val="18"/>
      <w:szCs w:val="18"/>
      <w:lang w:val="zh-CN" w:bidi="zh-CN"/>
    </w:rPr>
  </w:style>
  <w:style w:type="paragraph" w:customStyle="1" w:styleId="14">
    <w:name w:val="标题 #2"/>
    <w:basedOn w:val="1"/>
    <w:qFormat/>
    <w:uiPriority w:val="0"/>
    <w:pPr>
      <w:jc w:val="center"/>
      <w:outlineLvl w:val="1"/>
    </w:pPr>
    <w:rPr>
      <w:rFonts w:ascii="黑体" w:hAnsi="黑体" w:eastAsia="黑体" w:cs="黑体"/>
      <w:sz w:val="42"/>
      <w:szCs w:val="4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593</Characters>
  <Lines>4</Lines>
  <Paragraphs>1</Paragraphs>
  <TotalTime>2</TotalTime>
  <ScaleCrop>false</ScaleCrop>
  <LinksUpToDate>false</LinksUpToDate>
  <CharactersWithSpaces>695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2021-07-20T01:18:00Z</dcterms:created>
  <dc:creator>52962</dc:creator>
  <cp:lastModifiedBy>lbtong</cp:lastModifiedBy>
  <dcterms:modified xsi:type="dcterms:W3CDTF">2021-07-20T01:48:12Z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  <property fmtid="{D5CDD505-2E9C-101B-9397-08002B2CF9AE}" pid="3" name="ICV">
    <vt:lpwstr>6352638E913745FABB9DAC9C531448ED</vt:lpwstr>
  </property>
</Properties>
</file>